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99" w:rsidRDefault="00924499" w:rsidP="004731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МЕДИЦИНСКИХ УСЛУГВ ГБУЗ «РЕСПУБЛИКАНСКИЙ ЦЕНТР ПО ПРОФИЛАКТИКЕ И БОРЬБЕ СО СПИД И ИНФЕКЦИОННЫМИ ЗАБОЛЕВАНИЯМИ» МИНИСТЕРСТВА ЗДРАВООХРАНЕНИЯ РСО-АЛАНИЯ</w:t>
      </w:r>
    </w:p>
    <w:p w:rsidR="007725E7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Определение ВИЧ-инфекции методом ИФА для иностранных граждан</w:t>
      </w:r>
      <w:r w:rsidR="00924499" w:rsidRPr="0045446E">
        <w:rPr>
          <w:rFonts w:ascii="Times New Roman" w:hAnsi="Times New Roman" w:cs="Times New Roman"/>
          <w:sz w:val="28"/>
          <w:szCs w:val="28"/>
        </w:rPr>
        <w:t>.</w:t>
      </w:r>
    </w:p>
    <w:p w:rsidR="00924499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Определение ВИЧ-инфекции для иностранных граждан (экспресс-метод)</w:t>
      </w:r>
      <w:r w:rsidR="00924499" w:rsidRPr="0045446E">
        <w:rPr>
          <w:rFonts w:ascii="Times New Roman" w:hAnsi="Times New Roman" w:cs="Times New Roman"/>
          <w:sz w:val="28"/>
          <w:szCs w:val="28"/>
        </w:rPr>
        <w:t>.</w:t>
      </w:r>
    </w:p>
    <w:p w:rsidR="0045446E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Определение РНК ВИЧ методом ПЦР (вирусная нагрузка)</w:t>
      </w:r>
      <w:r w:rsidR="0045446E">
        <w:rPr>
          <w:rFonts w:ascii="Times New Roman" w:hAnsi="Times New Roman" w:cs="Times New Roman"/>
          <w:sz w:val="28"/>
          <w:szCs w:val="28"/>
        </w:rPr>
        <w:t>.</w:t>
      </w:r>
    </w:p>
    <w:p w:rsidR="0045446E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Выявление вирусного гепатита</w:t>
      </w:r>
      <w:proofErr w:type="gramStart"/>
      <w:r w:rsidRPr="0045446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446E">
        <w:rPr>
          <w:rFonts w:ascii="Times New Roman" w:hAnsi="Times New Roman" w:cs="Times New Roman"/>
          <w:sz w:val="28"/>
          <w:szCs w:val="28"/>
        </w:rPr>
        <w:t xml:space="preserve"> методом ИФА</w:t>
      </w:r>
      <w:r w:rsidR="0045446E">
        <w:rPr>
          <w:rFonts w:ascii="Times New Roman" w:hAnsi="Times New Roman" w:cs="Times New Roman"/>
          <w:sz w:val="28"/>
          <w:szCs w:val="28"/>
        </w:rPr>
        <w:t>.</w:t>
      </w:r>
    </w:p>
    <w:p w:rsidR="0045446E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Выявление вирусного гепатита С методом ИФА</w:t>
      </w:r>
      <w:r w:rsidR="0045446E">
        <w:rPr>
          <w:rFonts w:ascii="Times New Roman" w:hAnsi="Times New Roman" w:cs="Times New Roman"/>
          <w:sz w:val="28"/>
          <w:szCs w:val="28"/>
        </w:rPr>
        <w:t>.</w:t>
      </w:r>
    </w:p>
    <w:p w:rsidR="00924499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Выявление вирусного гепатита В экспресс методом.</w:t>
      </w:r>
    </w:p>
    <w:p w:rsidR="00924499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Выявление вирусного гепатита С экспресс методом.</w:t>
      </w:r>
    </w:p>
    <w:p w:rsidR="00924499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Анализ на сифилис методом ИФА.</w:t>
      </w:r>
    </w:p>
    <w:p w:rsidR="00924499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Выявление и количественное определение ДНК вирусного гепатита</w:t>
      </w:r>
      <w:proofErr w:type="gramStart"/>
      <w:r w:rsidRPr="0045446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446E">
        <w:rPr>
          <w:rFonts w:ascii="Times New Roman" w:hAnsi="Times New Roman" w:cs="Times New Roman"/>
          <w:sz w:val="28"/>
          <w:szCs w:val="28"/>
        </w:rPr>
        <w:t xml:space="preserve"> методом ПЦР.</w:t>
      </w:r>
    </w:p>
    <w:p w:rsidR="00924499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Определение генотипа вирусного гепатита С методом ПЦР (</w:t>
      </w:r>
      <w:proofErr w:type="spellStart"/>
      <w:r w:rsidRPr="0045446E">
        <w:rPr>
          <w:rFonts w:ascii="Times New Roman" w:hAnsi="Times New Roman" w:cs="Times New Roman"/>
          <w:sz w:val="28"/>
          <w:szCs w:val="28"/>
        </w:rPr>
        <w:t>генотипирование</w:t>
      </w:r>
      <w:proofErr w:type="spellEnd"/>
      <w:r w:rsidRPr="0045446E">
        <w:rPr>
          <w:rFonts w:ascii="Times New Roman" w:hAnsi="Times New Roman" w:cs="Times New Roman"/>
          <w:sz w:val="28"/>
          <w:szCs w:val="28"/>
        </w:rPr>
        <w:t>).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Определение вируса гепатита С методом ПЦР (количественный).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Определения вируса гепатита С в крови методом ПЦР (</w:t>
      </w:r>
      <w:proofErr w:type="spellStart"/>
      <w:r w:rsidRPr="0045446E">
        <w:rPr>
          <w:rFonts w:ascii="Times New Roman" w:hAnsi="Times New Roman" w:cs="Times New Roman"/>
          <w:sz w:val="28"/>
          <w:szCs w:val="28"/>
        </w:rPr>
        <w:t>генотипирование</w:t>
      </w:r>
      <w:proofErr w:type="spellEnd"/>
      <w:r w:rsidRPr="0045446E">
        <w:rPr>
          <w:rFonts w:ascii="Times New Roman" w:hAnsi="Times New Roman" w:cs="Times New Roman"/>
          <w:sz w:val="28"/>
          <w:szCs w:val="28"/>
        </w:rPr>
        <w:t xml:space="preserve"> и количественный).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Исследования материала на хламидии методом ПЦР.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У</w:t>
      </w:r>
      <w:r w:rsidR="0045446E" w:rsidRPr="0045446E">
        <w:rPr>
          <w:rFonts w:ascii="Times New Roman" w:hAnsi="Times New Roman" w:cs="Times New Roman"/>
          <w:sz w:val="28"/>
          <w:szCs w:val="28"/>
        </w:rPr>
        <w:t>ЗИ</w:t>
      </w:r>
      <w:r w:rsidRPr="0045446E">
        <w:rPr>
          <w:rFonts w:ascii="Times New Roman" w:hAnsi="Times New Roman" w:cs="Times New Roman"/>
          <w:sz w:val="28"/>
          <w:szCs w:val="28"/>
        </w:rPr>
        <w:t xml:space="preserve"> органов брюшной полости.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У</w:t>
      </w:r>
      <w:r w:rsidR="0045446E" w:rsidRPr="0045446E">
        <w:rPr>
          <w:rFonts w:ascii="Times New Roman" w:hAnsi="Times New Roman" w:cs="Times New Roman"/>
          <w:sz w:val="28"/>
          <w:szCs w:val="28"/>
        </w:rPr>
        <w:t>ЗИ</w:t>
      </w:r>
      <w:r w:rsidRPr="0045446E">
        <w:rPr>
          <w:rFonts w:ascii="Times New Roman" w:hAnsi="Times New Roman" w:cs="Times New Roman"/>
          <w:sz w:val="28"/>
          <w:szCs w:val="28"/>
        </w:rPr>
        <w:t xml:space="preserve"> почек, надпочечников.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У</w:t>
      </w:r>
      <w:r w:rsidR="0045446E" w:rsidRPr="0045446E">
        <w:rPr>
          <w:rFonts w:ascii="Times New Roman" w:hAnsi="Times New Roman" w:cs="Times New Roman"/>
          <w:sz w:val="28"/>
          <w:szCs w:val="28"/>
        </w:rPr>
        <w:t>ЗИ</w:t>
      </w:r>
      <w:r w:rsidRPr="0045446E">
        <w:rPr>
          <w:rFonts w:ascii="Times New Roman" w:hAnsi="Times New Roman" w:cs="Times New Roman"/>
          <w:sz w:val="28"/>
          <w:szCs w:val="28"/>
        </w:rPr>
        <w:t xml:space="preserve"> мочевого пузыря.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У</w:t>
      </w:r>
      <w:r w:rsidR="0045446E" w:rsidRPr="0045446E">
        <w:rPr>
          <w:rFonts w:ascii="Times New Roman" w:hAnsi="Times New Roman" w:cs="Times New Roman"/>
          <w:sz w:val="28"/>
          <w:szCs w:val="28"/>
        </w:rPr>
        <w:t>ЗИ</w:t>
      </w:r>
      <w:r w:rsidRPr="0045446E">
        <w:rPr>
          <w:rFonts w:ascii="Times New Roman" w:hAnsi="Times New Roman" w:cs="Times New Roman"/>
          <w:sz w:val="28"/>
          <w:szCs w:val="28"/>
        </w:rPr>
        <w:t xml:space="preserve"> щитовидной железы.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У</w:t>
      </w:r>
      <w:r w:rsidR="0045446E" w:rsidRPr="0045446E">
        <w:rPr>
          <w:rFonts w:ascii="Times New Roman" w:hAnsi="Times New Roman" w:cs="Times New Roman"/>
          <w:sz w:val="28"/>
          <w:szCs w:val="28"/>
        </w:rPr>
        <w:t>ЗИ</w:t>
      </w:r>
      <w:r w:rsidRPr="0045446E">
        <w:rPr>
          <w:rFonts w:ascii="Times New Roman" w:hAnsi="Times New Roman" w:cs="Times New Roman"/>
          <w:sz w:val="28"/>
          <w:szCs w:val="28"/>
        </w:rPr>
        <w:t xml:space="preserve"> органов малого таза.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446E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45446E">
        <w:rPr>
          <w:rFonts w:ascii="Times New Roman" w:hAnsi="Times New Roman" w:cs="Times New Roman"/>
          <w:sz w:val="28"/>
          <w:szCs w:val="28"/>
        </w:rPr>
        <w:t>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45446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5446E">
        <w:rPr>
          <w:rFonts w:ascii="Times New Roman" w:hAnsi="Times New Roman" w:cs="Times New Roman"/>
          <w:sz w:val="28"/>
          <w:szCs w:val="28"/>
        </w:rPr>
        <w:t>4.</w:t>
      </w:r>
      <w:r w:rsidRPr="0045446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5446E">
        <w:rPr>
          <w:rFonts w:ascii="Times New Roman" w:hAnsi="Times New Roman" w:cs="Times New Roman"/>
          <w:sz w:val="28"/>
          <w:szCs w:val="28"/>
        </w:rPr>
        <w:t xml:space="preserve">8 методом проточной </w:t>
      </w:r>
      <w:proofErr w:type="spellStart"/>
      <w:r w:rsidRPr="0045446E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  <w:r w:rsidRPr="0045446E">
        <w:rPr>
          <w:rFonts w:ascii="Times New Roman" w:hAnsi="Times New Roman" w:cs="Times New Roman"/>
          <w:sz w:val="28"/>
          <w:szCs w:val="28"/>
        </w:rPr>
        <w:t>.</w:t>
      </w:r>
    </w:p>
    <w:p w:rsidR="00941D6C" w:rsidRPr="0045446E" w:rsidRDefault="00941D6C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Консультация заведующего отделением</w:t>
      </w:r>
      <w:r w:rsidR="0045446E" w:rsidRPr="0045446E">
        <w:rPr>
          <w:rFonts w:ascii="Times New Roman" w:hAnsi="Times New Roman" w:cs="Times New Roman"/>
          <w:sz w:val="28"/>
          <w:szCs w:val="28"/>
        </w:rPr>
        <w:t>.</w:t>
      </w:r>
    </w:p>
    <w:p w:rsidR="0045446E" w:rsidRPr="0045446E" w:rsidRDefault="0045446E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Консультация врача-инфекциониста.</w:t>
      </w:r>
    </w:p>
    <w:p w:rsidR="0045446E" w:rsidRPr="0045446E" w:rsidRDefault="0045446E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Забор крови из вены.</w:t>
      </w:r>
    </w:p>
    <w:p w:rsidR="0045446E" w:rsidRPr="0045446E" w:rsidRDefault="0045446E" w:rsidP="0045446E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446E">
        <w:rPr>
          <w:rFonts w:ascii="Times New Roman" w:hAnsi="Times New Roman" w:cs="Times New Roman"/>
          <w:sz w:val="28"/>
          <w:szCs w:val="28"/>
        </w:rPr>
        <w:t>Забор крови с выездом на дом.</w:t>
      </w:r>
    </w:p>
    <w:sectPr w:rsidR="0045446E" w:rsidRPr="0045446E" w:rsidSect="0094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70035"/>
    <w:multiLevelType w:val="hybridMultilevel"/>
    <w:tmpl w:val="8F2A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1690"/>
    <w:multiLevelType w:val="hybridMultilevel"/>
    <w:tmpl w:val="D488F170"/>
    <w:lvl w:ilvl="0" w:tplc="C1740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21"/>
    <w:rsid w:val="0026575D"/>
    <w:rsid w:val="0045446E"/>
    <w:rsid w:val="004731DD"/>
    <w:rsid w:val="007725E7"/>
    <w:rsid w:val="00924499"/>
    <w:rsid w:val="00941A7E"/>
    <w:rsid w:val="00941D6C"/>
    <w:rsid w:val="00BC6C21"/>
    <w:rsid w:val="00C06925"/>
    <w:rsid w:val="00D2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99"/>
    <w:pPr>
      <w:ind w:left="720"/>
      <w:contextualSpacing/>
    </w:pPr>
  </w:style>
  <w:style w:type="table" w:styleId="a4">
    <w:name w:val="Table Grid"/>
    <w:basedOn w:val="a1"/>
    <w:uiPriority w:val="59"/>
    <w:rsid w:val="00924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Call2</cp:lastModifiedBy>
  <cp:revision>5</cp:revision>
  <cp:lastPrinted>2015-11-12T09:54:00Z</cp:lastPrinted>
  <dcterms:created xsi:type="dcterms:W3CDTF">2015-11-12T09:58:00Z</dcterms:created>
  <dcterms:modified xsi:type="dcterms:W3CDTF">2018-01-31T13:17:00Z</dcterms:modified>
</cp:coreProperties>
</file>